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406" w:rsidRDefault="00010D31" w:rsidP="00010D31">
      <w:pPr>
        <w:jc w:val="center"/>
        <w:rPr>
          <w:b/>
          <w:sz w:val="36"/>
        </w:rPr>
      </w:pPr>
      <w:r w:rsidRPr="00010D31">
        <w:rPr>
          <w:b/>
          <w:sz w:val="36"/>
        </w:rPr>
        <w:t>ТАРИФЫ НА КОММУНАЛЬНЫЕ УСЛУГИ</w:t>
      </w:r>
    </w:p>
    <w:tbl>
      <w:tblPr>
        <w:tblStyle w:val="a3"/>
        <w:tblW w:w="0" w:type="auto"/>
        <w:tblLook w:val="04A0"/>
      </w:tblPr>
      <w:tblGrid>
        <w:gridCol w:w="3696"/>
        <w:gridCol w:w="3696"/>
        <w:gridCol w:w="3697"/>
        <w:gridCol w:w="3697"/>
      </w:tblGrid>
      <w:tr w:rsidR="00010D31" w:rsidTr="00696272">
        <w:tc>
          <w:tcPr>
            <w:tcW w:w="3696" w:type="dxa"/>
            <w:vMerge w:val="restart"/>
          </w:tcPr>
          <w:p w:rsidR="00010D31" w:rsidRPr="00010D31" w:rsidRDefault="00010D31" w:rsidP="00010D31">
            <w:pPr>
              <w:jc w:val="center"/>
              <w:rPr>
                <w:b/>
                <w:sz w:val="28"/>
              </w:rPr>
            </w:pPr>
            <w:r w:rsidRPr="00010D31">
              <w:rPr>
                <w:b/>
                <w:sz w:val="28"/>
              </w:rPr>
              <w:t>УСЛУГИ</w:t>
            </w:r>
          </w:p>
        </w:tc>
        <w:tc>
          <w:tcPr>
            <w:tcW w:w="3696" w:type="dxa"/>
            <w:vMerge w:val="restart"/>
          </w:tcPr>
          <w:p w:rsidR="00010D31" w:rsidRPr="00010D31" w:rsidRDefault="00010D31" w:rsidP="00010D31">
            <w:pPr>
              <w:jc w:val="center"/>
              <w:rPr>
                <w:b/>
                <w:sz w:val="28"/>
              </w:rPr>
            </w:pPr>
            <w:r w:rsidRPr="00010D31">
              <w:rPr>
                <w:b/>
                <w:sz w:val="28"/>
              </w:rPr>
              <w:t>НОРМАТИВНЫЙ ДОКУМЕНТ</w:t>
            </w:r>
          </w:p>
        </w:tc>
        <w:tc>
          <w:tcPr>
            <w:tcW w:w="7394" w:type="dxa"/>
            <w:gridSpan w:val="2"/>
          </w:tcPr>
          <w:p w:rsidR="00010D31" w:rsidRPr="00010D31" w:rsidRDefault="00010D31" w:rsidP="00010D31">
            <w:pPr>
              <w:jc w:val="center"/>
              <w:rPr>
                <w:b/>
                <w:sz w:val="28"/>
              </w:rPr>
            </w:pPr>
            <w:r w:rsidRPr="00010D31">
              <w:rPr>
                <w:b/>
                <w:sz w:val="28"/>
              </w:rPr>
              <w:t>ТАРИФ</w:t>
            </w:r>
          </w:p>
        </w:tc>
      </w:tr>
      <w:tr w:rsidR="00010D31" w:rsidTr="00010D31">
        <w:tc>
          <w:tcPr>
            <w:tcW w:w="3696" w:type="dxa"/>
            <w:vMerge/>
          </w:tcPr>
          <w:p w:rsidR="00010D31" w:rsidRDefault="00010D31" w:rsidP="00010D31">
            <w:pPr>
              <w:jc w:val="center"/>
              <w:rPr>
                <w:b/>
                <w:sz w:val="36"/>
              </w:rPr>
            </w:pPr>
          </w:p>
        </w:tc>
        <w:tc>
          <w:tcPr>
            <w:tcW w:w="3696" w:type="dxa"/>
            <w:vMerge/>
          </w:tcPr>
          <w:p w:rsidR="00010D31" w:rsidRDefault="00010D31" w:rsidP="00010D31">
            <w:pPr>
              <w:jc w:val="center"/>
              <w:rPr>
                <w:b/>
                <w:sz w:val="36"/>
              </w:rPr>
            </w:pPr>
          </w:p>
        </w:tc>
        <w:tc>
          <w:tcPr>
            <w:tcW w:w="3697" w:type="dxa"/>
          </w:tcPr>
          <w:p w:rsidR="00010D31" w:rsidRDefault="00010D31" w:rsidP="00010D31">
            <w:pPr>
              <w:jc w:val="center"/>
              <w:rPr>
                <w:b/>
                <w:sz w:val="36"/>
              </w:rPr>
            </w:pPr>
            <w:r>
              <w:rPr>
                <w:b/>
                <w:sz w:val="24"/>
              </w:rPr>
              <w:t>С 01.01.2013 г</w:t>
            </w:r>
            <w:r w:rsidRPr="00010D31">
              <w:rPr>
                <w:b/>
                <w:sz w:val="24"/>
              </w:rPr>
              <w:t>.</w:t>
            </w:r>
          </w:p>
        </w:tc>
        <w:tc>
          <w:tcPr>
            <w:tcW w:w="3697" w:type="dxa"/>
          </w:tcPr>
          <w:p w:rsidR="00010D31" w:rsidRDefault="00010D31" w:rsidP="00010D31">
            <w:pPr>
              <w:jc w:val="center"/>
              <w:rPr>
                <w:b/>
                <w:sz w:val="36"/>
              </w:rPr>
            </w:pPr>
            <w:r w:rsidRPr="00010D31">
              <w:rPr>
                <w:b/>
                <w:sz w:val="24"/>
              </w:rPr>
              <w:t>С 01.07.2013 г.</w:t>
            </w:r>
          </w:p>
        </w:tc>
      </w:tr>
      <w:tr w:rsidR="00010D31" w:rsidTr="00010D31">
        <w:tc>
          <w:tcPr>
            <w:tcW w:w="3696" w:type="dxa"/>
          </w:tcPr>
          <w:p w:rsidR="00010D31" w:rsidRPr="00010D31" w:rsidRDefault="00010D31" w:rsidP="00010D3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ОТОПЛЕНИЕ</w:t>
            </w:r>
          </w:p>
        </w:tc>
        <w:tc>
          <w:tcPr>
            <w:tcW w:w="3696" w:type="dxa"/>
          </w:tcPr>
          <w:p w:rsidR="00010D31" w:rsidRPr="00A06674" w:rsidRDefault="00A06674" w:rsidP="00A06674">
            <w:pPr>
              <w:rPr>
                <w:sz w:val="24"/>
                <w:szCs w:val="24"/>
              </w:rPr>
            </w:pPr>
            <w:r w:rsidRPr="00A06674">
              <w:rPr>
                <w:sz w:val="24"/>
                <w:szCs w:val="24"/>
              </w:rPr>
              <w:t>Постановление РСТ</w:t>
            </w:r>
            <w:r>
              <w:rPr>
                <w:sz w:val="24"/>
                <w:szCs w:val="24"/>
              </w:rPr>
              <w:t xml:space="preserve"> № 324 от 24.05.2013 г.</w:t>
            </w:r>
          </w:p>
        </w:tc>
        <w:tc>
          <w:tcPr>
            <w:tcW w:w="3697" w:type="dxa"/>
          </w:tcPr>
          <w:p w:rsidR="00010D31" w:rsidRPr="0019559F" w:rsidRDefault="0019559F" w:rsidP="00010D31">
            <w:pPr>
              <w:jc w:val="center"/>
              <w:rPr>
                <w:sz w:val="24"/>
                <w:szCs w:val="24"/>
              </w:rPr>
            </w:pPr>
            <w:r w:rsidRPr="0019559F">
              <w:rPr>
                <w:sz w:val="24"/>
                <w:szCs w:val="24"/>
              </w:rPr>
              <w:t>898,82</w:t>
            </w:r>
            <w:r>
              <w:rPr>
                <w:sz w:val="24"/>
                <w:szCs w:val="24"/>
              </w:rPr>
              <w:t xml:space="preserve"> за 1 </w:t>
            </w:r>
            <w:proofErr w:type="spellStart"/>
            <w:r>
              <w:rPr>
                <w:sz w:val="24"/>
                <w:szCs w:val="24"/>
              </w:rPr>
              <w:t>гкл</w:t>
            </w:r>
            <w:proofErr w:type="spellEnd"/>
          </w:p>
        </w:tc>
        <w:tc>
          <w:tcPr>
            <w:tcW w:w="3697" w:type="dxa"/>
          </w:tcPr>
          <w:p w:rsidR="00010D31" w:rsidRPr="0019559F" w:rsidRDefault="0019559F" w:rsidP="00010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1000,39 за 1 </w:t>
            </w:r>
            <w:proofErr w:type="spellStart"/>
            <w:r>
              <w:rPr>
                <w:sz w:val="24"/>
                <w:szCs w:val="24"/>
              </w:rPr>
              <w:t>гкл</w:t>
            </w:r>
            <w:proofErr w:type="spellEnd"/>
          </w:p>
        </w:tc>
      </w:tr>
      <w:tr w:rsidR="00BB0DA6" w:rsidTr="00BB0DA6">
        <w:trPr>
          <w:trHeight w:val="293"/>
        </w:trPr>
        <w:tc>
          <w:tcPr>
            <w:tcW w:w="3696" w:type="dxa"/>
            <w:vMerge w:val="restart"/>
          </w:tcPr>
          <w:p w:rsidR="00BB0DA6" w:rsidRDefault="00BB0DA6" w:rsidP="00010D31">
            <w:pPr>
              <w:rPr>
                <w:b/>
                <w:sz w:val="36"/>
              </w:rPr>
            </w:pPr>
            <w:r w:rsidRPr="00010D31">
              <w:rPr>
                <w:b/>
                <w:sz w:val="24"/>
              </w:rPr>
              <w:t>ВОДОСНАБЖЕНИЕ И ВОДООТВЕДЕНИЕ</w:t>
            </w:r>
          </w:p>
        </w:tc>
        <w:tc>
          <w:tcPr>
            <w:tcW w:w="3696" w:type="dxa"/>
            <w:vMerge w:val="restart"/>
          </w:tcPr>
          <w:p w:rsidR="00BB0DA6" w:rsidRPr="00A06674" w:rsidRDefault="00BB0DA6" w:rsidP="00A06674">
            <w:pPr>
              <w:rPr>
                <w:b/>
                <w:sz w:val="24"/>
                <w:szCs w:val="24"/>
              </w:rPr>
            </w:pPr>
            <w:r w:rsidRPr="00A06674">
              <w:rPr>
                <w:sz w:val="24"/>
                <w:szCs w:val="24"/>
              </w:rPr>
              <w:t>Постановление РСТ</w:t>
            </w:r>
            <w:r>
              <w:rPr>
                <w:sz w:val="24"/>
                <w:szCs w:val="24"/>
              </w:rPr>
              <w:t xml:space="preserve"> № 42 от 05.03.2013 г.</w:t>
            </w:r>
          </w:p>
        </w:tc>
        <w:tc>
          <w:tcPr>
            <w:tcW w:w="3697" w:type="dxa"/>
          </w:tcPr>
          <w:p w:rsidR="00BB0DA6" w:rsidRPr="0019559F" w:rsidRDefault="00BB0DA6" w:rsidP="00010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23,64 </w:t>
            </w:r>
            <w:proofErr w:type="spellStart"/>
            <w:r>
              <w:rPr>
                <w:sz w:val="24"/>
                <w:szCs w:val="24"/>
              </w:rPr>
              <w:t>руб</w:t>
            </w:r>
            <w:proofErr w:type="spellEnd"/>
            <w:r>
              <w:rPr>
                <w:sz w:val="24"/>
                <w:szCs w:val="24"/>
              </w:rPr>
              <w:t>/м</w:t>
            </w:r>
            <w:r w:rsidRPr="0019559F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3697" w:type="dxa"/>
          </w:tcPr>
          <w:p w:rsidR="00BB0DA6" w:rsidRPr="0019559F" w:rsidRDefault="00BB0DA6" w:rsidP="00010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26,48 </w:t>
            </w:r>
            <w:proofErr w:type="spellStart"/>
            <w:r>
              <w:rPr>
                <w:sz w:val="24"/>
                <w:szCs w:val="24"/>
              </w:rPr>
              <w:t>руб</w:t>
            </w:r>
            <w:proofErr w:type="spellEnd"/>
            <w:r>
              <w:rPr>
                <w:sz w:val="24"/>
                <w:szCs w:val="24"/>
              </w:rPr>
              <w:t>/м</w:t>
            </w:r>
            <w:r w:rsidRPr="0019559F">
              <w:rPr>
                <w:sz w:val="24"/>
                <w:szCs w:val="24"/>
                <w:vertAlign w:val="superscript"/>
              </w:rPr>
              <w:t>3</w:t>
            </w:r>
          </w:p>
        </w:tc>
      </w:tr>
      <w:tr w:rsidR="00BB0DA6" w:rsidTr="00010D31">
        <w:trPr>
          <w:trHeight w:val="292"/>
        </w:trPr>
        <w:tc>
          <w:tcPr>
            <w:tcW w:w="3696" w:type="dxa"/>
            <w:vMerge/>
          </w:tcPr>
          <w:p w:rsidR="00BB0DA6" w:rsidRPr="00010D31" w:rsidRDefault="00BB0DA6" w:rsidP="00010D31">
            <w:pPr>
              <w:rPr>
                <w:b/>
                <w:sz w:val="24"/>
              </w:rPr>
            </w:pPr>
          </w:p>
        </w:tc>
        <w:tc>
          <w:tcPr>
            <w:tcW w:w="3696" w:type="dxa"/>
            <w:vMerge/>
          </w:tcPr>
          <w:p w:rsidR="00BB0DA6" w:rsidRPr="00A06674" w:rsidRDefault="00BB0DA6" w:rsidP="00A06674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:rsidR="00BB0DA6" w:rsidRDefault="00BB0DA6" w:rsidP="00010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204,72 руб./чел. в мес.</w:t>
            </w:r>
          </w:p>
        </w:tc>
        <w:tc>
          <w:tcPr>
            <w:tcW w:w="3697" w:type="dxa"/>
          </w:tcPr>
          <w:p w:rsidR="00BB0DA6" w:rsidRDefault="00BB0DA6" w:rsidP="00010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229,32 руб./чел. в мес.</w:t>
            </w:r>
          </w:p>
        </w:tc>
      </w:tr>
      <w:tr w:rsidR="00BB0DA6" w:rsidTr="00BB0DA6">
        <w:trPr>
          <w:trHeight w:val="150"/>
        </w:trPr>
        <w:tc>
          <w:tcPr>
            <w:tcW w:w="3696" w:type="dxa"/>
            <w:vMerge w:val="restart"/>
          </w:tcPr>
          <w:p w:rsidR="00BB0DA6" w:rsidRDefault="00BB0DA6" w:rsidP="00010D31">
            <w:pPr>
              <w:rPr>
                <w:b/>
                <w:sz w:val="36"/>
              </w:rPr>
            </w:pPr>
            <w:r w:rsidRPr="00010D31">
              <w:rPr>
                <w:b/>
                <w:sz w:val="24"/>
              </w:rPr>
              <w:t>ГОРЯЧЕЕ ВОДОСНАБЖЕНИЕ</w:t>
            </w:r>
          </w:p>
        </w:tc>
        <w:tc>
          <w:tcPr>
            <w:tcW w:w="3696" w:type="dxa"/>
            <w:vMerge/>
          </w:tcPr>
          <w:p w:rsidR="00BB0DA6" w:rsidRPr="00A06674" w:rsidRDefault="00BB0DA6" w:rsidP="00037E97">
            <w:pPr>
              <w:rPr>
                <w:b/>
                <w:sz w:val="24"/>
                <w:szCs w:val="24"/>
              </w:rPr>
            </w:pPr>
          </w:p>
        </w:tc>
        <w:tc>
          <w:tcPr>
            <w:tcW w:w="3697" w:type="dxa"/>
          </w:tcPr>
          <w:p w:rsidR="00BB0DA6" w:rsidRPr="0019559F" w:rsidRDefault="00BE3AEA" w:rsidP="00010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45,62 руб./ м</w:t>
            </w:r>
            <w:r w:rsidRPr="0019559F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3697" w:type="dxa"/>
          </w:tcPr>
          <w:p w:rsidR="00BB0DA6" w:rsidRPr="0019559F" w:rsidRDefault="00BE3AEA" w:rsidP="00010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50,77 руб./ м</w:t>
            </w:r>
            <w:r w:rsidRPr="0019559F">
              <w:rPr>
                <w:sz w:val="24"/>
                <w:szCs w:val="24"/>
                <w:vertAlign w:val="superscript"/>
              </w:rPr>
              <w:t>3</w:t>
            </w:r>
          </w:p>
        </w:tc>
      </w:tr>
      <w:tr w:rsidR="00BB0DA6" w:rsidTr="00010D31">
        <w:trPr>
          <w:trHeight w:val="150"/>
        </w:trPr>
        <w:tc>
          <w:tcPr>
            <w:tcW w:w="3696" w:type="dxa"/>
            <w:vMerge/>
          </w:tcPr>
          <w:p w:rsidR="00BB0DA6" w:rsidRPr="00010D31" w:rsidRDefault="00BB0DA6" w:rsidP="00010D31">
            <w:pPr>
              <w:rPr>
                <w:b/>
                <w:sz w:val="24"/>
              </w:rPr>
            </w:pPr>
          </w:p>
        </w:tc>
        <w:tc>
          <w:tcPr>
            <w:tcW w:w="3696" w:type="dxa"/>
            <w:vMerge/>
          </w:tcPr>
          <w:p w:rsidR="00BB0DA6" w:rsidRPr="00A06674" w:rsidRDefault="00BB0DA6" w:rsidP="00037E97">
            <w:pPr>
              <w:rPr>
                <w:b/>
                <w:sz w:val="24"/>
                <w:szCs w:val="24"/>
              </w:rPr>
            </w:pPr>
          </w:p>
        </w:tc>
        <w:tc>
          <w:tcPr>
            <w:tcW w:w="3697" w:type="dxa"/>
          </w:tcPr>
          <w:p w:rsidR="00BB0DA6" w:rsidRPr="0019559F" w:rsidRDefault="00413D5C" w:rsidP="00010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158,19 руб./чел. в месяц</w:t>
            </w:r>
          </w:p>
        </w:tc>
        <w:tc>
          <w:tcPr>
            <w:tcW w:w="3697" w:type="dxa"/>
          </w:tcPr>
          <w:p w:rsidR="00BB0DA6" w:rsidRPr="0019559F" w:rsidRDefault="00413D5C" w:rsidP="00010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176,07 руб./чел. в месяц</w:t>
            </w:r>
          </w:p>
        </w:tc>
      </w:tr>
      <w:tr w:rsidR="00AD0BCB" w:rsidTr="00AD0BCB">
        <w:trPr>
          <w:trHeight w:val="293"/>
        </w:trPr>
        <w:tc>
          <w:tcPr>
            <w:tcW w:w="3696" w:type="dxa"/>
            <w:vMerge w:val="restart"/>
          </w:tcPr>
          <w:p w:rsidR="00AD0BCB" w:rsidRDefault="00AD0BCB" w:rsidP="00010D31">
            <w:pPr>
              <w:rPr>
                <w:b/>
                <w:sz w:val="36"/>
              </w:rPr>
            </w:pPr>
            <w:r w:rsidRPr="00010D31">
              <w:rPr>
                <w:b/>
                <w:sz w:val="24"/>
              </w:rPr>
              <w:t>ЭЛЕКТРИЧЕСКАЯ ЭНЕРГИЯ</w:t>
            </w:r>
          </w:p>
        </w:tc>
        <w:tc>
          <w:tcPr>
            <w:tcW w:w="3696" w:type="dxa"/>
            <w:vMerge w:val="restart"/>
          </w:tcPr>
          <w:p w:rsidR="00AD0BCB" w:rsidRPr="00A06674" w:rsidRDefault="00AD0BCB" w:rsidP="00441C2A">
            <w:pPr>
              <w:rPr>
                <w:b/>
                <w:sz w:val="24"/>
                <w:szCs w:val="24"/>
              </w:rPr>
            </w:pPr>
            <w:r w:rsidRPr="00A06674">
              <w:rPr>
                <w:sz w:val="24"/>
                <w:szCs w:val="24"/>
              </w:rPr>
              <w:t>Постановление РСТ</w:t>
            </w:r>
            <w:r>
              <w:rPr>
                <w:sz w:val="24"/>
                <w:szCs w:val="24"/>
              </w:rPr>
              <w:t xml:space="preserve"> № 620 от 20.12.2012 г.</w:t>
            </w:r>
          </w:p>
        </w:tc>
        <w:tc>
          <w:tcPr>
            <w:tcW w:w="3697" w:type="dxa"/>
          </w:tcPr>
          <w:p w:rsidR="00AD0BCB" w:rsidRDefault="00AD0BCB" w:rsidP="00010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2,04 руб./кВт</w:t>
            </w:r>
          </w:p>
          <w:p w:rsidR="00AD0BCB" w:rsidRPr="0019559F" w:rsidRDefault="00AD0BCB" w:rsidP="00010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пределах нормы (65 кВт)</w:t>
            </w:r>
          </w:p>
        </w:tc>
        <w:tc>
          <w:tcPr>
            <w:tcW w:w="3697" w:type="dxa"/>
          </w:tcPr>
          <w:p w:rsidR="00AD0BCB" w:rsidRDefault="00AD0BCB" w:rsidP="00AD0B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2,28 руб./кВт</w:t>
            </w:r>
          </w:p>
          <w:p w:rsidR="00AD0BCB" w:rsidRPr="0019559F" w:rsidRDefault="00AD0BCB" w:rsidP="00AD0B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пределах нормы (65 кВт)</w:t>
            </w:r>
          </w:p>
        </w:tc>
      </w:tr>
      <w:tr w:rsidR="00AD0BCB" w:rsidTr="00010D31">
        <w:trPr>
          <w:trHeight w:val="292"/>
        </w:trPr>
        <w:tc>
          <w:tcPr>
            <w:tcW w:w="3696" w:type="dxa"/>
            <w:vMerge/>
          </w:tcPr>
          <w:p w:rsidR="00AD0BCB" w:rsidRPr="00010D31" w:rsidRDefault="00AD0BCB" w:rsidP="00010D31">
            <w:pPr>
              <w:rPr>
                <w:b/>
                <w:sz w:val="24"/>
              </w:rPr>
            </w:pPr>
          </w:p>
        </w:tc>
        <w:tc>
          <w:tcPr>
            <w:tcW w:w="3696" w:type="dxa"/>
            <w:vMerge/>
          </w:tcPr>
          <w:p w:rsidR="00AD0BCB" w:rsidRPr="00A06674" w:rsidRDefault="00AD0BCB" w:rsidP="00441C2A">
            <w:pPr>
              <w:rPr>
                <w:sz w:val="24"/>
                <w:szCs w:val="24"/>
              </w:rPr>
            </w:pPr>
          </w:p>
        </w:tc>
        <w:tc>
          <w:tcPr>
            <w:tcW w:w="3697" w:type="dxa"/>
          </w:tcPr>
          <w:p w:rsidR="00AD0BCB" w:rsidRDefault="00AD0BCB" w:rsidP="00AD0B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3,38 руб./кВт</w:t>
            </w:r>
          </w:p>
          <w:p w:rsidR="00AD0BCB" w:rsidRPr="0019559F" w:rsidRDefault="00AD0BCB" w:rsidP="00AD0B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свыше нормы</w:t>
            </w:r>
          </w:p>
        </w:tc>
        <w:tc>
          <w:tcPr>
            <w:tcW w:w="3697" w:type="dxa"/>
          </w:tcPr>
          <w:p w:rsidR="00AD0BCB" w:rsidRDefault="00AD0BCB" w:rsidP="00AD0B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3,78 руб./кВт</w:t>
            </w:r>
          </w:p>
          <w:p w:rsidR="00AD0BCB" w:rsidRPr="0019559F" w:rsidRDefault="00AD0BCB" w:rsidP="00AD0B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свыше нормы</w:t>
            </w:r>
          </w:p>
        </w:tc>
      </w:tr>
      <w:tr w:rsidR="00441C2A" w:rsidTr="00317468">
        <w:tc>
          <w:tcPr>
            <w:tcW w:w="3696" w:type="dxa"/>
          </w:tcPr>
          <w:p w:rsidR="00441C2A" w:rsidRDefault="00441C2A" w:rsidP="00010D31">
            <w:pPr>
              <w:rPr>
                <w:b/>
                <w:sz w:val="36"/>
              </w:rPr>
            </w:pPr>
            <w:r w:rsidRPr="00010D31">
              <w:rPr>
                <w:b/>
                <w:sz w:val="24"/>
              </w:rPr>
              <w:t>ТЕХНИЧЕСКОЕ ОБСЛУЖИВАНИЕ</w:t>
            </w:r>
          </w:p>
        </w:tc>
        <w:tc>
          <w:tcPr>
            <w:tcW w:w="11090" w:type="dxa"/>
            <w:gridSpan w:val="3"/>
          </w:tcPr>
          <w:p w:rsidR="00441C2A" w:rsidRPr="0019559F" w:rsidRDefault="00441C2A" w:rsidP="00010D31">
            <w:pPr>
              <w:jc w:val="center"/>
              <w:rPr>
                <w:sz w:val="24"/>
                <w:szCs w:val="24"/>
              </w:rPr>
            </w:pPr>
          </w:p>
        </w:tc>
      </w:tr>
      <w:tr w:rsidR="007A2FAA" w:rsidTr="007A2FAA">
        <w:tc>
          <w:tcPr>
            <w:tcW w:w="3696" w:type="dxa"/>
          </w:tcPr>
          <w:p w:rsidR="007A2FAA" w:rsidRPr="00010D31" w:rsidRDefault="007A2FAA" w:rsidP="00010D31">
            <w:pPr>
              <w:rPr>
                <w:b/>
                <w:sz w:val="24"/>
                <w:szCs w:val="24"/>
              </w:rPr>
            </w:pPr>
            <w:r w:rsidRPr="00010D31">
              <w:rPr>
                <w:b/>
                <w:sz w:val="24"/>
                <w:szCs w:val="24"/>
              </w:rPr>
              <w:t xml:space="preserve">Степень </w:t>
            </w:r>
            <w:r>
              <w:rPr>
                <w:b/>
                <w:sz w:val="24"/>
                <w:szCs w:val="24"/>
              </w:rPr>
              <w:t>б</w:t>
            </w:r>
            <w:r w:rsidRPr="00010D31">
              <w:rPr>
                <w:b/>
                <w:sz w:val="24"/>
                <w:szCs w:val="24"/>
              </w:rPr>
              <w:t>лагоустройства К</w:t>
            </w:r>
            <w:r>
              <w:rPr>
                <w:b/>
                <w:sz w:val="24"/>
                <w:szCs w:val="24"/>
              </w:rPr>
              <w:t>-0,9</w:t>
            </w:r>
          </w:p>
        </w:tc>
        <w:tc>
          <w:tcPr>
            <w:tcW w:w="3696" w:type="dxa"/>
            <w:vMerge w:val="restart"/>
          </w:tcPr>
          <w:p w:rsidR="007A2FAA" w:rsidRPr="00441C2A" w:rsidRDefault="007A2FAA" w:rsidP="00441C2A">
            <w:pPr>
              <w:rPr>
                <w:sz w:val="24"/>
                <w:szCs w:val="24"/>
              </w:rPr>
            </w:pPr>
            <w:r w:rsidRPr="00441C2A">
              <w:rPr>
                <w:sz w:val="24"/>
                <w:szCs w:val="24"/>
              </w:rPr>
              <w:t>Постановление</w:t>
            </w:r>
            <w:r>
              <w:rPr>
                <w:sz w:val="24"/>
                <w:szCs w:val="24"/>
              </w:rPr>
              <w:t xml:space="preserve"> Управления регулирования цен и тарифов городского округа «Город Чита» № 14 от 24.06.2013 г. «Об установлении размера платы за помещение в многоквартирном доме»</w:t>
            </w:r>
          </w:p>
        </w:tc>
        <w:tc>
          <w:tcPr>
            <w:tcW w:w="7394" w:type="dxa"/>
            <w:gridSpan w:val="2"/>
            <w:vAlign w:val="center"/>
          </w:tcPr>
          <w:p w:rsidR="007A2FAA" w:rsidRDefault="007A2FAA" w:rsidP="007A2FAA">
            <w:pPr>
              <w:jc w:val="center"/>
              <w:rPr>
                <w:sz w:val="24"/>
                <w:szCs w:val="24"/>
              </w:rPr>
            </w:pPr>
          </w:p>
          <w:p w:rsidR="007A2FAA" w:rsidRDefault="007A2FAA" w:rsidP="007A2FAA">
            <w:pPr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 xml:space="preserve">Размер платы за содержание и ремонт помещений 15,58 </w:t>
            </w:r>
            <w:proofErr w:type="spellStart"/>
            <w:r>
              <w:rPr>
                <w:sz w:val="24"/>
                <w:szCs w:val="24"/>
              </w:rPr>
              <w:t>руб</w:t>
            </w:r>
            <w:proofErr w:type="spellEnd"/>
            <w:r>
              <w:rPr>
                <w:sz w:val="24"/>
                <w:szCs w:val="24"/>
              </w:rPr>
              <w:t>/м</w:t>
            </w:r>
            <w:proofErr w:type="gramStart"/>
            <w:r w:rsidRPr="007A2FAA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  <w:p w:rsidR="007A2FAA" w:rsidRPr="0019559F" w:rsidRDefault="007A2FAA" w:rsidP="007A2FAA">
            <w:pPr>
              <w:jc w:val="center"/>
              <w:rPr>
                <w:sz w:val="24"/>
                <w:szCs w:val="24"/>
              </w:rPr>
            </w:pPr>
          </w:p>
        </w:tc>
      </w:tr>
      <w:tr w:rsidR="007A2FAA" w:rsidTr="007A2FAA">
        <w:tc>
          <w:tcPr>
            <w:tcW w:w="3696" w:type="dxa"/>
          </w:tcPr>
          <w:p w:rsidR="007A2FAA" w:rsidRPr="00010D31" w:rsidRDefault="007A2FAA" w:rsidP="00010D31">
            <w:pPr>
              <w:rPr>
                <w:b/>
                <w:sz w:val="24"/>
                <w:szCs w:val="24"/>
              </w:rPr>
            </w:pPr>
          </w:p>
        </w:tc>
        <w:tc>
          <w:tcPr>
            <w:tcW w:w="3696" w:type="dxa"/>
            <w:vMerge/>
          </w:tcPr>
          <w:p w:rsidR="007A2FAA" w:rsidRPr="00441C2A" w:rsidRDefault="007A2FAA" w:rsidP="00441C2A">
            <w:pPr>
              <w:rPr>
                <w:sz w:val="24"/>
                <w:szCs w:val="24"/>
              </w:rPr>
            </w:pPr>
          </w:p>
        </w:tc>
        <w:tc>
          <w:tcPr>
            <w:tcW w:w="7394" w:type="dxa"/>
            <w:gridSpan w:val="2"/>
            <w:vMerge w:val="restart"/>
            <w:vAlign w:val="center"/>
          </w:tcPr>
          <w:p w:rsidR="007A2FAA" w:rsidRPr="0019559F" w:rsidRDefault="007A2FAA" w:rsidP="007A2F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Размер платы за содержание и ремонт помещений 13,53 </w:t>
            </w:r>
            <w:proofErr w:type="spellStart"/>
            <w:r>
              <w:rPr>
                <w:sz w:val="24"/>
                <w:szCs w:val="24"/>
              </w:rPr>
              <w:t>руб</w:t>
            </w:r>
            <w:proofErr w:type="spellEnd"/>
            <w:r>
              <w:rPr>
                <w:sz w:val="24"/>
                <w:szCs w:val="24"/>
              </w:rPr>
              <w:t>/м</w:t>
            </w:r>
            <w:r w:rsidRPr="007A2FAA">
              <w:rPr>
                <w:sz w:val="24"/>
                <w:szCs w:val="24"/>
                <w:vertAlign w:val="superscript"/>
              </w:rPr>
              <w:t>2</w:t>
            </w:r>
          </w:p>
        </w:tc>
      </w:tr>
      <w:tr w:rsidR="007A2FAA" w:rsidTr="00383671">
        <w:tc>
          <w:tcPr>
            <w:tcW w:w="3696" w:type="dxa"/>
          </w:tcPr>
          <w:p w:rsidR="007A2FAA" w:rsidRPr="00010D31" w:rsidRDefault="007A2FAA" w:rsidP="00010D31">
            <w:pPr>
              <w:rPr>
                <w:b/>
                <w:sz w:val="24"/>
                <w:szCs w:val="24"/>
              </w:rPr>
            </w:pPr>
            <w:r w:rsidRPr="00010D31">
              <w:rPr>
                <w:b/>
                <w:sz w:val="24"/>
                <w:szCs w:val="24"/>
              </w:rPr>
              <w:t xml:space="preserve">Степень </w:t>
            </w:r>
            <w:r>
              <w:rPr>
                <w:b/>
                <w:sz w:val="24"/>
                <w:szCs w:val="24"/>
              </w:rPr>
              <w:t>б</w:t>
            </w:r>
            <w:r w:rsidRPr="00010D31">
              <w:rPr>
                <w:b/>
                <w:sz w:val="24"/>
                <w:szCs w:val="24"/>
              </w:rPr>
              <w:t>лагоустройства К</w:t>
            </w:r>
            <w:r>
              <w:rPr>
                <w:b/>
                <w:sz w:val="24"/>
                <w:szCs w:val="24"/>
              </w:rPr>
              <w:t>-0,8</w:t>
            </w:r>
          </w:p>
        </w:tc>
        <w:tc>
          <w:tcPr>
            <w:tcW w:w="3696" w:type="dxa"/>
            <w:vMerge/>
          </w:tcPr>
          <w:p w:rsidR="007A2FAA" w:rsidRPr="00A06674" w:rsidRDefault="007A2FAA" w:rsidP="00010D3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394" w:type="dxa"/>
            <w:gridSpan w:val="2"/>
            <w:vMerge/>
          </w:tcPr>
          <w:p w:rsidR="007A2FAA" w:rsidRPr="0019559F" w:rsidRDefault="007A2FAA" w:rsidP="00010D31">
            <w:pPr>
              <w:jc w:val="center"/>
              <w:rPr>
                <w:sz w:val="24"/>
                <w:szCs w:val="24"/>
              </w:rPr>
            </w:pPr>
          </w:p>
        </w:tc>
      </w:tr>
    </w:tbl>
    <w:p w:rsidR="00010D31" w:rsidRPr="00010D31" w:rsidRDefault="00010D31" w:rsidP="00010D31">
      <w:pPr>
        <w:jc w:val="center"/>
        <w:rPr>
          <w:b/>
          <w:sz w:val="36"/>
        </w:rPr>
      </w:pPr>
    </w:p>
    <w:sectPr w:rsidR="00010D31" w:rsidRPr="00010D31" w:rsidSect="00010D3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10D31"/>
    <w:rsid w:val="00010D31"/>
    <w:rsid w:val="00037E97"/>
    <w:rsid w:val="0019559F"/>
    <w:rsid w:val="001B1E79"/>
    <w:rsid w:val="00413D5C"/>
    <w:rsid w:val="00441C2A"/>
    <w:rsid w:val="005A2406"/>
    <w:rsid w:val="007A2FAA"/>
    <w:rsid w:val="009B2C39"/>
    <w:rsid w:val="00A06674"/>
    <w:rsid w:val="00AD0BCB"/>
    <w:rsid w:val="00BB0DA6"/>
    <w:rsid w:val="00BE3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4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0D3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13</cp:revision>
  <dcterms:created xsi:type="dcterms:W3CDTF">2013-08-05T07:33:00Z</dcterms:created>
  <dcterms:modified xsi:type="dcterms:W3CDTF">2013-08-06T05:46:00Z</dcterms:modified>
</cp:coreProperties>
</file>